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</w:t>
      </w:r>
      <w:r w:rsidR="00EA4E01">
        <w:rPr>
          <w:rStyle w:val="s1"/>
          <w:sz w:val="20"/>
          <w:szCs w:val="20"/>
          <w:lang w:val="kk-KZ"/>
        </w:rPr>
        <w:t>1</w:t>
      </w:r>
      <w:r w:rsidR="00031C0E">
        <w:rPr>
          <w:rStyle w:val="s1"/>
          <w:sz w:val="20"/>
          <w:szCs w:val="20"/>
          <w:lang w:val="kk-KZ"/>
        </w:rPr>
        <w:t>3</w:t>
      </w:r>
      <w:r w:rsidR="00EA4E01">
        <w:rPr>
          <w:rStyle w:val="s1"/>
          <w:sz w:val="20"/>
          <w:szCs w:val="20"/>
          <w:lang w:val="kk-KZ"/>
        </w:rPr>
        <w:t>.11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</w:t>
      </w:r>
      <w:proofErr w:type="spellStart"/>
      <w:r w:rsidR="00F247D9">
        <w:rPr>
          <w:sz w:val="20"/>
          <w:szCs w:val="20"/>
        </w:rPr>
        <w:t>Жет</w:t>
      </w:r>
      <w:proofErr w:type="spellEnd"/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5"/>
        <w:gridCol w:w="3368"/>
        <w:gridCol w:w="1312"/>
        <w:gridCol w:w="916"/>
        <w:gridCol w:w="1083"/>
        <w:gridCol w:w="1169"/>
        <w:gridCol w:w="1973"/>
      </w:tblGrid>
      <w:tr w:rsidR="00C05D88" w:rsidRPr="00A47FFE" w:rsidTr="00A47FFE">
        <w:tc>
          <w:tcPr>
            <w:tcW w:w="665" w:type="dxa"/>
            <w:shd w:val="clear" w:color="auto" w:fill="auto"/>
          </w:tcPr>
          <w:p w:rsidR="00C05D88" w:rsidRPr="00A47FFE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68" w:type="dxa"/>
          </w:tcPr>
          <w:p w:rsidR="00C05D88" w:rsidRPr="00A47FFE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A47FFE">
              <w:rPr>
                <w:b/>
                <w:sz w:val="20"/>
                <w:szCs w:val="20"/>
              </w:rPr>
              <w:t>Н(</w:t>
            </w:r>
            <w:proofErr w:type="gramEnd"/>
            <w:r w:rsidRPr="00A47FFE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312" w:type="dxa"/>
          </w:tcPr>
          <w:p w:rsidR="00C05D88" w:rsidRPr="00A47FFE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A47FFE">
              <w:rPr>
                <w:b/>
                <w:sz w:val="20"/>
                <w:szCs w:val="20"/>
              </w:rPr>
              <w:t>изм</w:t>
            </w:r>
            <w:proofErr w:type="spellEnd"/>
            <w:r w:rsidRPr="00A47F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16" w:type="dxa"/>
          </w:tcPr>
          <w:p w:rsidR="00C05D88" w:rsidRPr="00A47FFE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83" w:type="dxa"/>
          </w:tcPr>
          <w:p w:rsidR="00C05D88" w:rsidRPr="00A47FFE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69" w:type="dxa"/>
          </w:tcPr>
          <w:p w:rsidR="00C05D88" w:rsidRPr="00A47FFE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973" w:type="dxa"/>
          </w:tcPr>
          <w:p w:rsidR="00C05D88" w:rsidRPr="00A47FFE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F4591A" w:rsidRDefault="009D77BC" w:rsidP="009D77BC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  <w:r w:rsidRPr="00F4591A"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  <w:t>Опциональный фильтр из нержавеющей стали 316 LVM, для постоянной или временной имплантации (без ограничения времени для удаления), конический, с двумя уровнями. Верхний (фиксирующий) уровень из шести коротких ножек, с дистальными концами в форме крючков для активного крепления и нижний (центрирующий) уровень из трех длинных ножек, две из них с филированными атравматичными для сосудов концами, а третья имеет на конце петлю, позволяющую проталкивать фильтр при имплантации феморальным и подколенным доступом. Немагнитный, условно совместимый с МРТ до 3 Тесла. Соединение ножек без спаек, уменьшающее риск излома. Высота фильтра - 55 мм, вес - менее 1 гр, диаметр ножек 0,3 мм. Подходит для полой вены до 32 мм в диаметре. Комплект включает катетер-интродьюсер 7F с рентгеноконтрастной меткой, расширитель, доставляющий катетер, пункционную иглу 17G и J-образный проводник .035”, 9F, 150/180cm.</w:t>
            </w:r>
          </w:p>
        </w:tc>
        <w:tc>
          <w:tcPr>
            <w:tcW w:w="1312" w:type="dxa"/>
          </w:tcPr>
          <w:p w:rsidR="00A47FFE" w:rsidRPr="00A47FFE" w:rsidRDefault="00A47FFE" w:rsidP="009D77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F4591A" w:rsidRDefault="00F4591A" w:rsidP="009D77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F4591A" w:rsidRDefault="00F4591A" w:rsidP="009D77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F4591A" w:rsidRDefault="00F4591A" w:rsidP="009D77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F4591A" w:rsidRDefault="00F4591A" w:rsidP="009D77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F4591A" w:rsidRDefault="00F4591A" w:rsidP="009D77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F4591A" w:rsidRDefault="00F4591A" w:rsidP="009D77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F4591A" w:rsidRDefault="00F4591A" w:rsidP="009D77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F4591A" w:rsidRDefault="00F4591A" w:rsidP="009D77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47FFE" w:rsidRPr="00A47FFE" w:rsidRDefault="00A47FFE" w:rsidP="00F4591A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9D77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9D77BC" w:rsidP="009D77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510000</w:t>
            </w:r>
          </w:p>
        </w:tc>
        <w:tc>
          <w:tcPr>
            <w:tcW w:w="1169" w:type="dxa"/>
            <w:vAlign w:val="bottom"/>
          </w:tcPr>
          <w:p w:rsidR="00A47FFE" w:rsidRDefault="009D77BC" w:rsidP="009D77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510000</w:t>
            </w:r>
          </w:p>
          <w:p w:rsidR="009D77BC" w:rsidRDefault="009D77BC" w:rsidP="009D77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77BC" w:rsidRDefault="009D77BC" w:rsidP="009D77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77BC" w:rsidRDefault="009D77BC" w:rsidP="009D77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77BC" w:rsidRDefault="009D77BC" w:rsidP="009D77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77BC" w:rsidRDefault="009D77BC" w:rsidP="009D77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77BC" w:rsidRDefault="009D77BC" w:rsidP="009D77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77BC" w:rsidRDefault="009D77BC" w:rsidP="009D77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77BC" w:rsidRDefault="009D77BC" w:rsidP="009D77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77BC" w:rsidRPr="00A47FFE" w:rsidRDefault="009D77BC" w:rsidP="009D77B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Align w:val="bottom"/>
          </w:tcPr>
          <w:p w:rsid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  <w:p w:rsidR="009D77BC" w:rsidRDefault="009D77BC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D77BC" w:rsidRDefault="009D77BC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D77BC" w:rsidRDefault="009D77BC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D77BC" w:rsidRDefault="009D77BC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D77BC" w:rsidRDefault="009D77BC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D77BC" w:rsidRDefault="009D77BC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D77BC" w:rsidRDefault="009D77BC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D77BC" w:rsidRDefault="009D77BC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D77BC" w:rsidRPr="00A47FFE" w:rsidRDefault="009D77BC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F4591A" w:rsidRDefault="00031C0E" w:rsidP="00A70C3B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F4591A"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  <w:t>Комплект для удаления и / или переустановки вена-кава фильтра югулярным доступом: с прямыми, изогнутыми щипцами или с регулируемым углом зоны сгиба. Комплектность: Катетер-интродьюсер 9FR ID (внутренний диаметр)- полиэтилен HD. Расширитель 9F - полиэтилен HD. Катетер 7F - полиэтилен HD. Устройство с щипцами. Пункционная игла - нержавеющая сталь 304. J-образный проводник - нержавеющая сталь 304 с тефлоновым покрытием. Диаметр проволоки лапок (мм) – 0,4; материал - нержавеющая сталь 316 LVM*; Диаметр щипцов (мм) – 12-15; Длина щипцов (мм) – 24; Угол раскрытия (°) для регулируемого устройства- 140-145.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4591A" w:rsidRDefault="00F4591A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F4591A" w:rsidRDefault="00F4591A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F4591A" w:rsidRDefault="00F4591A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F4591A" w:rsidRDefault="00F4591A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F4591A" w:rsidRDefault="00F4591A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47FFE" w:rsidRPr="00A47FFE" w:rsidRDefault="00A47FFE" w:rsidP="00F459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031C0E" w:rsidRDefault="00031C0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310000</w:t>
            </w:r>
          </w:p>
        </w:tc>
        <w:tc>
          <w:tcPr>
            <w:tcW w:w="1169" w:type="dxa"/>
            <w:vAlign w:val="bottom"/>
          </w:tcPr>
          <w:p w:rsidR="00A47FFE" w:rsidRDefault="00031C0E" w:rsidP="00A70C3B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  <w:t>310000</w:t>
            </w:r>
          </w:p>
          <w:p w:rsidR="00F4591A" w:rsidRDefault="00F4591A" w:rsidP="00A70C3B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</w:pPr>
          </w:p>
          <w:p w:rsidR="00F4591A" w:rsidRDefault="00F4591A" w:rsidP="00A70C3B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</w:pPr>
          </w:p>
          <w:p w:rsidR="00F4591A" w:rsidRDefault="00F4591A" w:rsidP="00A70C3B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</w:pPr>
          </w:p>
          <w:p w:rsidR="00F4591A" w:rsidRDefault="00F4591A" w:rsidP="00A70C3B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</w:pPr>
          </w:p>
          <w:p w:rsidR="00F4591A" w:rsidRDefault="00F4591A" w:rsidP="00A70C3B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</w:pPr>
          </w:p>
          <w:p w:rsidR="00F4591A" w:rsidRPr="00031C0E" w:rsidRDefault="00F4591A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73" w:type="dxa"/>
            <w:vAlign w:val="bottom"/>
          </w:tcPr>
          <w:p w:rsid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  <w:p w:rsidR="00F4591A" w:rsidRDefault="00F4591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F4591A" w:rsidRDefault="00F4591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F4591A" w:rsidRDefault="00F4591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F4591A" w:rsidRDefault="00F4591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F4591A" w:rsidRDefault="00F4591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F4591A" w:rsidRPr="00A47FFE" w:rsidRDefault="00F4591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031C0E">
        <w:rPr>
          <w:sz w:val="20"/>
          <w:szCs w:val="20"/>
          <w:lang w:val="kk-KZ"/>
        </w:rPr>
        <w:t>20</w:t>
      </w:r>
      <w:r w:rsidR="00EA4E01">
        <w:rPr>
          <w:b/>
          <w:sz w:val="20"/>
          <w:szCs w:val="20"/>
          <w:lang w:val="kk-KZ"/>
        </w:rPr>
        <w:t>.11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031C0E">
        <w:rPr>
          <w:sz w:val="20"/>
          <w:szCs w:val="20"/>
          <w:lang w:val="kk-KZ"/>
        </w:rPr>
        <w:t>20</w:t>
      </w:r>
      <w:r w:rsidR="00EA4E01">
        <w:rPr>
          <w:sz w:val="20"/>
          <w:szCs w:val="20"/>
        </w:rPr>
        <w:t>.11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31C0E"/>
    <w:rsid w:val="0003625B"/>
    <w:rsid w:val="00076F6A"/>
    <w:rsid w:val="000A4E9F"/>
    <w:rsid w:val="000E16AB"/>
    <w:rsid w:val="000E579B"/>
    <w:rsid w:val="00104FCF"/>
    <w:rsid w:val="00107300"/>
    <w:rsid w:val="001169FE"/>
    <w:rsid w:val="001E5EE9"/>
    <w:rsid w:val="00214161"/>
    <w:rsid w:val="0026329D"/>
    <w:rsid w:val="00274D19"/>
    <w:rsid w:val="002B6249"/>
    <w:rsid w:val="0035359B"/>
    <w:rsid w:val="00387634"/>
    <w:rsid w:val="004041BB"/>
    <w:rsid w:val="0040649C"/>
    <w:rsid w:val="004224F4"/>
    <w:rsid w:val="00437F2D"/>
    <w:rsid w:val="004638AC"/>
    <w:rsid w:val="00484AD8"/>
    <w:rsid w:val="004D0917"/>
    <w:rsid w:val="005654CE"/>
    <w:rsid w:val="00586D04"/>
    <w:rsid w:val="0063539A"/>
    <w:rsid w:val="0066746D"/>
    <w:rsid w:val="00714265"/>
    <w:rsid w:val="00816EB7"/>
    <w:rsid w:val="00844C2A"/>
    <w:rsid w:val="00872E0F"/>
    <w:rsid w:val="008A464A"/>
    <w:rsid w:val="008A4B8A"/>
    <w:rsid w:val="0096364E"/>
    <w:rsid w:val="009D77BC"/>
    <w:rsid w:val="00A47FFE"/>
    <w:rsid w:val="00A8684C"/>
    <w:rsid w:val="00AD15A3"/>
    <w:rsid w:val="00B27C33"/>
    <w:rsid w:val="00B67514"/>
    <w:rsid w:val="00BF1D80"/>
    <w:rsid w:val="00C05D88"/>
    <w:rsid w:val="00C64BC2"/>
    <w:rsid w:val="00DD407A"/>
    <w:rsid w:val="00E572E7"/>
    <w:rsid w:val="00EA2BBE"/>
    <w:rsid w:val="00EA4E01"/>
    <w:rsid w:val="00F247D9"/>
    <w:rsid w:val="00F4591A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2023-06-27T05:18:00Z</dcterms:created>
  <dcterms:modified xsi:type="dcterms:W3CDTF">2023-11-13T04:02:00Z</dcterms:modified>
</cp:coreProperties>
</file>